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FD" w:rsidRPr="00452EAF" w:rsidRDefault="00D43552" w:rsidP="00452EAF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452EAF">
        <w:rPr>
          <w:rFonts w:asciiTheme="minorEastAsia" w:hAnsiTheme="minorEastAsia" w:hint="eastAsia"/>
          <w:b/>
          <w:sz w:val="32"/>
          <w:szCs w:val="32"/>
        </w:rPr>
        <w:t>A</w:t>
      </w:r>
      <w:r w:rsidRPr="00452EAF">
        <w:rPr>
          <w:rFonts w:asciiTheme="minorEastAsia" w:hAnsiTheme="minorEastAsia"/>
          <w:b/>
          <w:sz w:val="32"/>
          <w:szCs w:val="32"/>
        </w:rPr>
        <w:t>I体锻屏产品说明</w:t>
      </w:r>
    </w:p>
    <w:p w:rsidR="00D43552" w:rsidRPr="00452EAF" w:rsidRDefault="00D43552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43552" w:rsidRPr="00452EAF" w:rsidRDefault="00D43552" w:rsidP="00452EAF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452EAF">
        <w:rPr>
          <w:rFonts w:asciiTheme="minorEastAsia" w:hAnsiTheme="minorEastAsia"/>
          <w:b/>
          <w:sz w:val="28"/>
          <w:szCs w:val="24"/>
        </w:rPr>
        <w:t>一、产品概述</w:t>
      </w:r>
    </w:p>
    <w:p w:rsidR="00D43552" w:rsidRPr="00452EAF" w:rsidRDefault="00D43552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t>恒鸿达智慧体育体锻屏产品紧贴“双减”、“体考改革”等政策，利用5G+云网优势，结合AI等先进技术，通过设置自由运动、趣味运动、答题运动等数字化锻炼方式，融合运动项目和跨学科领域知识，辅以人脸识别、自动判定结果等技术手段，帮助学生降低运动门槛、提升运动兴趣，逐步形成良好的日常运动习惯，成就快乐体育。</w:t>
      </w:r>
    </w:p>
    <w:p w:rsidR="00D43552" w:rsidRPr="00452EAF" w:rsidRDefault="00D43552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43552" w:rsidRPr="00452EAF" w:rsidRDefault="00D43552" w:rsidP="00452EAF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452EAF">
        <w:rPr>
          <w:rFonts w:asciiTheme="minorEastAsia" w:hAnsiTheme="minorEastAsia"/>
          <w:b/>
          <w:sz w:val="28"/>
          <w:szCs w:val="24"/>
        </w:rPr>
        <w:t>二、产品图片</w:t>
      </w:r>
    </w:p>
    <w:p w:rsidR="00D43552" w:rsidRPr="00452EAF" w:rsidRDefault="00D43552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43552" w:rsidRPr="00452EAF" w:rsidRDefault="00D43552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52EAF">
        <w:rPr>
          <w:rFonts w:asciiTheme="minorEastAsia" w:hAnsiTheme="minorEastAsia"/>
          <w:sz w:val="24"/>
          <w:szCs w:val="24"/>
        </w:rPr>
        <w:drawing>
          <wp:inline distT="0" distB="0" distL="0" distR="0" wp14:anchorId="21B1F02A" wp14:editId="42574FED">
            <wp:extent cx="1773626" cy="4501247"/>
            <wp:effectExtent l="0" t="0" r="0" b="0"/>
            <wp:docPr id="23" name="图片 2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5422BB8B-DEFC-495A-A12E-7A8DBDC69D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5422BB8B-DEFC-495A-A12E-7A8DBDC69D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73626" cy="450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52" w:rsidRPr="00452EAF" w:rsidRDefault="00D43552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43552" w:rsidRPr="00452EAF" w:rsidRDefault="00A3626A" w:rsidP="00452EAF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452EAF">
        <w:rPr>
          <w:rFonts w:asciiTheme="minorEastAsia" w:hAnsiTheme="minorEastAsia"/>
          <w:b/>
          <w:sz w:val="28"/>
          <w:szCs w:val="24"/>
        </w:rPr>
        <w:t>三、产品特点</w:t>
      </w:r>
    </w:p>
    <w:p w:rsidR="00A3626A" w:rsidRPr="00452EAF" w:rsidRDefault="00A3626A" w:rsidP="00452EA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lastRenderedPageBreak/>
        <w:t>1、</w:t>
      </w:r>
      <w:r w:rsidRPr="00452EAF">
        <w:rPr>
          <w:rFonts w:asciiTheme="minorEastAsia" w:hAnsiTheme="minorEastAsia" w:hint="eastAsia"/>
          <w:sz w:val="24"/>
          <w:szCs w:val="24"/>
        </w:rPr>
        <w:t>游戏化设置，强化运动感知</w:t>
      </w:r>
    </w:p>
    <w:p w:rsidR="00A3626A" w:rsidRPr="00452EAF" w:rsidRDefault="00A3626A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t>体锻屏在运动中植入娱乐元素，结合AI视觉技术、音效及动画方式激发学生运动兴趣</w:t>
      </w:r>
    </w:p>
    <w:p w:rsidR="00A3626A" w:rsidRPr="00452EAF" w:rsidRDefault="00A3626A" w:rsidP="00452EA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t>2、</w:t>
      </w:r>
      <w:r w:rsidRPr="00452EAF">
        <w:rPr>
          <w:rFonts w:asciiTheme="minorEastAsia" w:hAnsiTheme="minorEastAsia" w:hint="eastAsia"/>
          <w:sz w:val="24"/>
          <w:szCs w:val="24"/>
        </w:rPr>
        <w:t>轻便化部署，打造校园专属运动空间</w:t>
      </w:r>
    </w:p>
    <w:p w:rsidR="00A3626A" w:rsidRPr="00452EAF" w:rsidRDefault="00A3626A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t>体锻屏底座自带移动万向轮，利用学校各种运动空间场景便捷部署，方便学生随时随地的运动锻炼</w:t>
      </w:r>
    </w:p>
    <w:p w:rsidR="00A3626A" w:rsidRPr="00452EAF" w:rsidRDefault="00A3626A" w:rsidP="00452EA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t>3、节省人力物力，轻松完成</w:t>
      </w:r>
      <w:r w:rsidRPr="00452EAF">
        <w:rPr>
          <w:rFonts w:asciiTheme="minorEastAsia" w:hAnsiTheme="minorEastAsia" w:hint="eastAsia"/>
          <w:sz w:val="24"/>
          <w:szCs w:val="24"/>
        </w:rPr>
        <w:t>课堂测试</w:t>
      </w:r>
    </w:p>
    <w:p w:rsidR="00A3626A" w:rsidRPr="00452EAF" w:rsidRDefault="00A3626A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t>组织课堂运动测试</w:t>
      </w:r>
      <w:r w:rsidRPr="00452EAF">
        <w:rPr>
          <w:rFonts w:asciiTheme="minorEastAsia" w:hAnsiTheme="minorEastAsia" w:hint="eastAsia"/>
          <w:sz w:val="24"/>
          <w:szCs w:val="24"/>
        </w:rPr>
        <w:t>，无需</w:t>
      </w:r>
      <w:r w:rsidRPr="00452EAF">
        <w:rPr>
          <w:rFonts w:asciiTheme="minorEastAsia" w:hAnsiTheme="minorEastAsia" w:hint="eastAsia"/>
          <w:sz w:val="24"/>
          <w:szCs w:val="24"/>
        </w:rPr>
        <w:t>布放体育数据采集工具等，运动数据秒上传，场地空间占地小，课堂竞技测试秒开启</w:t>
      </w:r>
    </w:p>
    <w:p w:rsidR="00A3626A" w:rsidRPr="00452EAF" w:rsidRDefault="00A3626A" w:rsidP="00452EA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t>4、</w:t>
      </w:r>
      <w:r w:rsidRPr="00452EAF">
        <w:rPr>
          <w:rFonts w:asciiTheme="minorEastAsia" w:hAnsiTheme="minorEastAsia" w:hint="eastAsia"/>
          <w:sz w:val="24"/>
          <w:szCs w:val="24"/>
        </w:rPr>
        <w:t>内置丰富项目，满足各种锻炼需求</w:t>
      </w:r>
    </w:p>
    <w:p w:rsidR="00A3626A" w:rsidRPr="00452EAF" w:rsidRDefault="00A3626A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52EAF">
        <w:rPr>
          <w:rFonts w:asciiTheme="minorEastAsia" w:hAnsiTheme="minorEastAsia" w:hint="eastAsia"/>
          <w:sz w:val="24"/>
          <w:szCs w:val="24"/>
        </w:rPr>
        <w:t>体锻屏内置10几种运动项目，适合各种锻炼需求，更有利于不同学生人群提升体质、提升专项体育考试成绩水平</w:t>
      </w:r>
    </w:p>
    <w:p w:rsidR="00452EAF" w:rsidRPr="00452EAF" w:rsidRDefault="00452EAF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2EAF" w:rsidRPr="00452EAF" w:rsidRDefault="00452EAF" w:rsidP="00452EAF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452EAF">
        <w:rPr>
          <w:rFonts w:asciiTheme="minorEastAsia" w:hAnsiTheme="minorEastAsia"/>
          <w:b/>
          <w:sz w:val="28"/>
          <w:szCs w:val="24"/>
        </w:rPr>
        <w:t>四、规格参数</w:t>
      </w:r>
    </w:p>
    <w:p w:rsidR="00452EAF" w:rsidRPr="00452EAF" w:rsidRDefault="00452EAF" w:rsidP="00452EAF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21"/>
        <w:gridCol w:w="1538"/>
        <w:gridCol w:w="5804"/>
      </w:tblGrid>
      <w:tr w:rsidR="00452EAF" w:rsidRPr="00452EAF" w:rsidTr="006732D8">
        <w:trPr>
          <w:trHeight w:val="284"/>
          <w:jc w:val="center"/>
        </w:trPr>
        <w:tc>
          <w:tcPr>
            <w:tcW w:w="2603" w:type="dxa"/>
            <w:gridSpan w:val="3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型号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262626"/>
                <w:sz w:val="24"/>
                <w:szCs w:val="24"/>
              </w:rPr>
              <w:t>HOD-</w:t>
            </w:r>
            <w:r w:rsidRPr="00452EAF">
              <w:rPr>
                <w:rFonts w:asciiTheme="minorEastAsia" w:hAnsiTheme="minorEastAsia"/>
                <w:color w:val="262626"/>
                <w:sz w:val="24"/>
                <w:szCs w:val="24"/>
              </w:rPr>
              <w:t>A300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65" w:type="dxa"/>
            <w:gridSpan w:val="2"/>
            <w:vMerge w:val="restart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外观</w:t>
            </w:r>
          </w:p>
        </w:tc>
        <w:tc>
          <w:tcPr>
            <w:tcW w:w="1538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外观颜色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黑色面板银色边框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65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机身尺寸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1800(L)*635(W)*45(T)(L*W*T)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65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机身材质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钣金外壳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65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安装方式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立式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65" w:type="dxa"/>
            <w:gridSpan w:val="2"/>
            <w:vMerge w:val="restart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显示</w:t>
            </w:r>
          </w:p>
        </w:tc>
        <w:tc>
          <w:tcPr>
            <w:tcW w:w="1538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尺寸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43 Inch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65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屏幕可视区域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940.896(H) × 529.254(V) mm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65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最大分辨率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1920*1080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65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响应时间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6ms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2603" w:type="dxa"/>
            <w:gridSpan w:val="3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电源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100V~240V AC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2603" w:type="dxa"/>
            <w:gridSpan w:val="3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功耗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≤120W</w:t>
            </w:r>
          </w:p>
        </w:tc>
      </w:tr>
      <w:tr w:rsidR="00452EAF" w:rsidRPr="00452EAF" w:rsidTr="006732D8">
        <w:trPr>
          <w:trHeight w:val="317"/>
          <w:jc w:val="center"/>
        </w:trPr>
        <w:tc>
          <w:tcPr>
            <w:tcW w:w="1044" w:type="dxa"/>
            <w:vMerge w:val="restart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主板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参数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CPU：</w:t>
            </w: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八核64位超强CPU</w:t>
            </w:r>
          </w:p>
        </w:tc>
      </w:tr>
      <w:tr w:rsidR="00452EAF" w:rsidRPr="00452EAF" w:rsidTr="006732D8">
        <w:trPr>
          <w:trHeight w:val="311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 xml:space="preserve">RAM: </w:t>
            </w:r>
            <w:r w:rsidRPr="00452EAF">
              <w:rPr>
                <w:rFonts w:asciiTheme="minorEastAsia" w:hAnsiTheme="minorEastAsia"/>
                <w:sz w:val="24"/>
                <w:szCs w:val="24"/>
              </w:rPr>
              <w:t>8GB</w:t>
            </w:r>
          </w:p>
        </w:tc>
      </w:tr>
      <w:tr w:rsidR="00452EAF" w:rsidRPr="00452EAF" w:rsidTr="006732D8">
        <w:trPr>
          <w:trHeight w:val="311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 xml:space="preserve">ROM: </w:t>
            </w:r>
            <w:r w:rsidRPr="00452EAF">
              <w:rPr>
                <w:rFonts w:asciiTheme="minorEastAsia" w:hAnsiTheme="minorEastAsia"/>
                <w:sz w:val="24"/>
                <w:szCs w:val="24"/>
              </w:rPr>
              <w:t>32GB</w:t>
            </w:r>
          </w:p>
        </w:tc>
      </w:tr>
      <w:tr w:rsidR="00452EAF" w:rsidRPr="00452EAF" w:rsidTr="006732D8">
        <w:trPr>
          <w:trHeight w:val="311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2个USB接口</w:t>
            </w:r>
          </w:p>
        </w:tc>
      </w:tr>
      <w:tr w:rsidR="00452EAF" w:rsidRPr="00452EAF" w:rsidTr="006732D8">
        <w:trPr>
          <w:trHeight w:val="311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r w:rsidRPr="00452EAF">
              <w:rPr>
                <w:rFonts w:asciiTheme="minorEastAsia" w:hAnsiTheme="minorEastAsia"/>
                <w:sz w:val="24"/>
                <w:szCs w:val="24"/>
              </w:rPr>
              <w:t>RJ45</w:t>
            </w: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网口</w:t>
            </w:r>
          </w:p>
        </w:tc>
      </w:tr>
      <w:tr w:rsidR="00452EAF" w:rsidRPr="00452EAF" w:rsidTr="006732D8">
        <w:trPr>
          <w:trHeight w:val="311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支持wifi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44" w:type="dxa"/>
            <w:vMerge w:val="restart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功能</w:t>
            </w:r>
          </w:p>
        </w:tc>
        <w:tc>
          <w:tcPr>
            <w:tcW w:w="1559" w:type="dxa"/>
            <w:gridSpan w:val="2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操作系统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 xml:space="preserve">Android </w:t>
            </w:r>
            <w:r w:rsidRPr="00452EAF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视频支持格式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支持AVI、MP4等主流格式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音频输出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支持左右声道输出</w:t>
            </w:r>
          </w:p>
        </w:tc>
      </w:tr>
      <w:tr w:rsidR="00452EAF" w:rsidRPr="00452EAF" w:rsidTr="006732D8">
        <w:trPr>
          <w:trHeight w:val="90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图片支持格式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支持 BMP、 JPEG、 PNG、 GIF 等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44" w:type="dxa"/>
            <w:vMerge w:val="restart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触摸</w:t>
            </w:r>
          </w:p>
        </w:tc>
        <w:tc>
          <w:tcPr>
            <w:tcW w:w="1559" w:type="dxa"/>
            <w:gridSpan w:val="2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类型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电容式触摸屏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52EAF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  <w:shd w:val="clear" w:color="auto" w:fill="FFFFFF"/>
              </w:rPr>
              <w:t>触摸点数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10点</w:t>
            </w:r>
          </w:p>
        </w:tc>
      </w:tr>
      <w:tr w:rsidR="00452EAF" w:rsidRPr="00452EAF" w:rsidTr="006732D8">
        <w:trPr>
          <w:trHeight w:val="284"/>
          <w:jc w:val="center"/>
        </w:trPr>
        <w:tc>
          <w:tcPr>
            <w:tcW w:w="1044" w:type="dxa"/>
            <w:vMerge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5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操作温度</w:t>
            </w:r>
          </w:p>
        </w:tc>
        <w:tc>
          <w:tcPr>
            <w:tcW w:w="5804" w:type="dxa"/>
            <w:vAlign w:val="center"/>
          </w:tcPr>
          <w:p w:rsidR="00452EAF" w:rsidRPr="00452EAF" w:rsidRDefault="00452EAF" w:rsidP="00452E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EAF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 xml:space="preserve">℃ </w:t>
            </w:r>
            <w:r w:rsidRPr="00452EAF">
              <w:rPr>
                <w:rFonts w:asciiTheme="minorEastAsia" w:hAnsiTheme="minorEastAsia"/>
                <w:sz w:val="24"/>
                <w:szCs w:val="24"/>
              </w:rPr>
              <w:t>~</w:t>
            </w: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52EAF">
              <w:rPr>
                <w:rFonts w:asciiTheme="minorEastAsia" w:hAnsiTheme="minorEastAsia"/>
                <w:sz w:val="24"/>
                <w:szCs w:val="24"/>
              </w:rPr>
              <w:t>50</w:t>
            </w:r>
            <w:r w:rsidRPr="00452EAF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</w:p>
        </w:tc>
      </w:tr>
    </w:tbl>
    <w:p w:rsidR="00452EAF" w:rsidRPr="00452EAF" w:rsidRDefault="00452EAF" w:rsidP="00452EA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D43552" w:rsidRPr="00452EAF" w:rsidRDefault="00D43552" w:rsidP="00452EA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D43552" w:rsidRPr="004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B9" w:rsidRDefault="000540B9" w:rsidP="00D43552">
      <w:r>
        <w:separator/>
      </w:r>
    </w:p>
  </w:endnote>
  <w:endnote w:type="continuationSeparator" w:id="0">
    <w:p w:rsidR="000540B9" w:rsidRDefault="000540B9" w:rsidP="00D4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B9" w:rsidRDefault="000540B9" w:rsidP="00D43552">
      <w:r>
        <w:separator/>
      </w:r>
    </w:p>
  </w:footnote>
  <w:footnote w:type="continuationSeparator" w:id="0">
    <w:p w:rsidR="000540B9" w:rsidRDefault="000540B9" w:rsidP="00D4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9C"/>
    <w:rsid w:val="000540B9"/>
    <w:rsid w:val="00452EAF"/>
    <w:rsid w:val="00A3626A"/>
    <w:rsid w:val="00C00551"/>
    <w:rsid w:val="00D43552"/>
    <w:rsid w:val="00DD73FD"/>
    <w:rsid w:val="00E54D9C"/>
    <w:rsid w:val="00E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2083B6-41B9-4BB0-8357-E9867AAD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chengp</dc:creator>
  <cp:keywords/>
  <dc:description/>
  <cp:lastModifiedBy>chengp</cp:lastModifiedBy>
  <cp:revision>4</cp:revision>
  <dcterms:created xsi:type="dcterms:W3CDTF">2026-05-27T10:55:00Z</dcterms:created>
  <dcterms:modified xsi:type="dcterms:W3CDTF">2026-05-27T11:08:00Z</dcterms:modified>
</cp:coreProperties>
</file>