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FD" w:rsidRPr="008F3B93" w:rsidRDefault="0063560E" w:rsidP="008F3B93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8F3B93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8F3B93">
        <w:rPr>
          <w:rFonts w:asciiTheme="minorEastAsia" w:hAnsiTheme="minorEastAsia"/>
          <w:b/>
          <w:sz w:val="32"/>
          <w:szCs w:val="32"/>
        </w:rPr>
        <w:t xml:space="preserve">            AI智慧体测产品说明</w:t>
      </w:r>
    </w:p>
    <w:p w:rsidR="0063560E" w:rsidRPr="008F3B93" w:rsidRDefault="0063560E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3560E" w:rsidRPr="008F3B93" w:rsidRDefault="0063560E" w:rsidP="008F3B93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8F3B93">
        <w:rPr>
          <w:rFonts w:asciiTheme="minorEastAsia" w:hAnsiTheme="minorEastAsia"/>
          <w:b/>
          <w:sz w:val="28"/>
          <w:szCs w:val="28"/>
        </w:rPr>
        <w:t>一、产品概述</w:t>
      </w:r>
    </w:p>
    <w:p w:rsidR="0063560E" w:rsidRPr="008F3B93" w:rsidRDefault="00D36B5E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/>
          <w:sz w:val="24"/>
          <w:szCs w:val="24"/>
        </w:rPr>
        <w:t>I智慧体测终端</w:t>
      </w:r>
      <w:bookmarkStart w:id="0" w:name="_GoBack"/>
      <w:bookmarkEnd w:id="0"/>
      <w:r w:rsidR="0063560E" w:rsidRPr="008F3B93">
        <w:rPr>
          <w:rFonts w:asciiTheme="minorEastAsia" w:hAnsiTheme="minorEastAsia" w:hint="eastAsia"/>
          <w:sz w:val="24"/>
          <w:szCs w:val="24"/>
        </w:rPr>
        <w:t>是一款融合 AI 智能测试、大数据分析与数据安全的高效智慧体育解决方案，实现测试过程实时高清记录与精准动态分析，有效规避人工评分主观偏差、效率低下等弊端。产品支持多种考试方案与运动场景，兼顾智能测试、体育锻炼双功能，设备轻便、安装便捷。搭配针对性打造的综合体考平台，采集数据与视频可实现高效安全回传，目前已覆盖全国各省体育中考姿态类、跑步类、球类运动等</w:t>
      </w:r>
      <w:r w:rsidR="0063560E" w:rsidRPr="008F3B93">
        <w:rPr>
          <w:rFonts w:asciiTheme="minorEastAsia" w:hAnsiTheme="minorEastAsia"/>
          <w:sz w:val="24"/>
          <w:szCs w:val="24"/>
        </w:rPr>
        <w:t>3</w:t>
      </w:r>
      <w:r w:rsidR="0063560E" w:rsidRPr="008F3B93">
        <w:rPr>
          <w:rFonts w:asciiTheme="minorEastAsia" w:hAnsiTheme="minorEastAsia" w:hint="eastAsia"/>
          <w:sz w:val="24"/>
          <w:szCs w:val="24"/>
        </w:rPr>
        <w:t>0余项运动项目的采集需求。</w:t>
      </w: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8F3B93">
        <w:rPr>
          <w:rFonts w:asciiTheme="minorEastAsia" w:hAnsiTheme="minorEastAsia"/>
          <w:b/>
          <w:sz w:val="28"/>
          <w:szCs w:val="28"/>
        </w:rPr>
        <w:t>二、</w:t>
      </w:r>
      <w:r w:rsidRPr="008F3B93">
        <w:rPr>
          <w:rFonts w:asciiTheme="minorEastAsia" w:hAnsiTheme="minorEastAsia" w:hint="eastAsia"/>
          <w:b/>
          <w:sz w:val="28"/>
          <w:szCs w:val="28"/>
        </w:rPr>
        <w:t>产品形态</w:t>
      </w: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F3B93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656484" cy="379984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482" cy="380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B93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2333492" cy="390017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14" cy="390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F3B93"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2958378" cy="343479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378" cy="343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8F3B93">
        <w:rPr>
          <w:rFonts w:asciiTheme="minorEastAsia" w:hAnsiTheme="minorEastAsia"/>
          <w:b/>
          <w:sz w:val="28"/>
          <w:szCs w:val="28"/>
        </w:rPr>
        <w:t>三、</w:t>
      </w:r>
      <w:r w:rsidRPr="008F3B93">
        <w:rPr>
          <w:rFonts w:asciiTheme="minorEastAsia" w:hAnsiTheme="minorEastAsia" w:hint="eastAsia"/>
          <w:b/>
          <w:sz w:val="28"/>
          <w:szCs w:val="28"/>
        </w:rPr>
        <w:t>产品特点</w:t>
      </w: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F3B93">
        <w:rPr>
          <w:rFonts w:asciiTheme="minorEastAsia" w:hAnsiTheme="minorEastAsia" w:hint="eastAsia"/>
          <w:sz w:val="24"/>
          <w:szCs w:val="24"/>
        </w:rPr>
        <w:t>●</w:t>
      </w:r>
      <w:r w:rsidRPr="008F3B93">
        <w:rPr>
          <w:rFonts w:asciiTheme="minorEastAsia" w:hAnsiTheme="minorEastAsia"/>
          <w:sz w:val="24"/>
          <w:szCs w:val="24"/>
        </w:rPr>
        <w:t>高效动作捕捉：测试现场部署的高集成一体化摄像头具备高清图像采集能力，可全方位覆盖测试区域，完整记录测试者的动作轨迹与细节特征。由于算力模块与摄像头集成设计，数据采集后无需经过外部传输即可直接处理，确保动作数据的实时性与完整性，为AI分析提供可靠的数据基础。</w:t>
      </w: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F3B93">
        <w:rPr>
          <w:rFonts w:asciiTheme="minorEastAsia" w:hAnsiTheme="minorEastAsia" w:hint="eastAsia"/>
          <w:sz w:val="24"/>
          <w:szCs w:val="24"/>
        </w:rPr>
        <w:t>●</w:t>
      </w:r>
      <w:r w:rsidRPr="008F3B93">
        <w:rPr>
          <w:rFonts w:asciiTheme="minorEastAsia" w:hAnsiTheme="minorEastAsia"/>
          <w:sz w:val="24"/>
          <w:szCs w:val="24"/>
        </w:rPr>
        <w:t>精准智能评分：高集成一体化摄像头内置的算力模块搭载深度学习算法，可对不同运动项目的动作标准进行精准识别。例如针对仰卧起坐的“肩部触垫”“手抱头”等关键动作节点，能快速完成判定并自动执行计数、测距、计时等评分操作，评分结果的精准度与稳定性表现优异。</w:t>
      </w: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F3B93">
        <w:rPr>
          <w:rFonts w:asciiTheme="minorEastAsia" w:hAnsiTheme="minorEastAsia" w:hint="eastAsia"/>
          <w:sz w:val="24"/>
          <w:szCs w:val="24"/>
        </w:rPr>
        <w:t>●</w:t>
      </w:r>
      <w:r w:rsidRPr="008F3B93">
        <w:rPr>
          <w:rFonts w:asciiTheme="minorEastAsia" w:hAnsiTheme="minorEastAsia"/>
          <w:sz w:val="24"/>
          <w:szCs w:val="24"/>
        </w:rPr>
        <w:t>违规实时判定：依托“采集-分析-判定”的一体化硬件架构，高集成一体化摄像头可实时识别各项目的违规场景，如立定跳远的“踩线”“单脚跳”等，识别结果同步传输至体测箱的发声单元，通过语音即时提示违规行为，保障测试的公平性与规范性。</w:t>
      </w: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F3B93">
        <w:rPr>
          <w:rFonts w:asciiTheme="minorEastAsia" w:hAnsiTheme="minorEastAsia" w:hint="eastAsia"/>
          <w:sz w:val="24"/>
          <w:szCs w:val="24"/>
        </w:rPr>
        <w:t>●</w:t>
      </w:r>
      <w:r w:rsidRPr="008F3B93">
        <w:rPr>
          <w:rFonts w:asciiTheme="minorEastAsia" w:hAnsiTheme="minorEastAsia"/>
          <w:sz w:val="24"/>
          <w:szCs w:val="24"/>
        </w:rPr>
        <w:t>快速搭建调试：核心部署仅需完成高集成一体化摄像头与</w:t>
      </w:r>
      <w:r w:rsidRPr="008F3B93">
        <w:rPr>
          <w:rFonts w:asciiTheme="minorEastAsia" w:hAnsiTheme="minorEastAsia" w:hint="eastAsia"/>
          <w:sz w:val="24"/>
          <w:szCs w:val="24"/>
        </w:rPr>
        <w:t>体测箱</w:t>
      </w:r>
      <w:r w:rsidRPr="008F3B93">
        <w:rPr>
          <w:rFonts w:asciiTheme="minorEastAsia" w:hAnsiTheme="minorEastAsia"/>
          <w:sz w:val="24"/>
          <w:szCs w:val="24"/>
        </w:rPr>
        <w:t>的摆放与基础通电——高集成一体化摄像头</w:t>
      </w:r>
      <w:r w:rsidRPr="008F3B93">
        <w:rPr>
          <w:rFonts w:asciiTheme="minorEastAsia" w:hAnsiTheme="minorEastAsia" w:hint="eastAsia"/>
          <w:sz w:val="24"/>
          <w:szCs w:val="24"/>
        </w:rPr>
        <w:t>通过简单摆放调整视频画面，</w:t>
      </w:r>
      <w:r w:rsidRPr="008F3B93">
        <w:rPr>
          <w:rFonts w:asciiTheme="minorEastAsia" w:hAnsiTheme="minorEastAsia"/>
          <w:sz w:val="24"/>
          <w:szCs w:val="24"/>
        </w:rPr>
        <w:t>开机即可启动采集与分析功能</w:t>
      </w:r>
      <w:r w:rsidRPr="008F3B93">
        <w:rPr>
          <w:rFonts w:asciiTheme="minorEastAsia" w:hAnsiTheme="minorEastAsia" w:hint="eastAsia"/>
          <w:sz w:val="24"/>
          <w:szCs w:val="24"/>
        </w:rPr>
        <w:t>，</w:t>
      </w:r>
      <w:r w:rsidRPr="008F3B93">
        <w:rPr>
          <w:rFonts w:asciiTheme="minorEastAsia" w:hAnsiTheme="minorEastAsia"/>
          <w:sz w:val="24"/>
          <w:szCs w:val="24"/>
        </w:rPr>
        <w:t>通过发声单元实现语音交互，整个过程5</w:t>
      </w:r>
      <w:r w:rsidRPr="008F3B93">
        <w:rPr>
          <w:rFonts w:asciiTheme="minorEastAsia" w:hAnsiTheme="minorEastAsia" w:hint="eastAsia"/>
          <w:sz w:val="24"/>
          <w:szCs w:val="24"/>
        </w:rPr>
        <w:t>~10</w:t>
      </w:r>
      <w:r w:rsidRPr="008F3B93">
        <w:rPr>
          <w:rFonts w:asciiTheme="minorEastAsia" w:hAnsiTheme="minorEastAsia"/>
          <w:sz w:val="24"/>
          <w:szCs w:val="24"/>
        </w:rPr>
        <w:t>分钟内即可完成全部部署工作。</w:t>
      </w: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066C5" w:rsidRPr="008F3B93" w:rsidRDefault="00B066C5" w:rsidP="008F3B93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8F3B93">
        <w:rPr>
          <w:rFonts w:asciiTheme="minorEastAsia" w:hAnsiTheme="minorEastAsia" w:hint="eastAsia"/>
          <w:b/>
          <w:sz w:val="28"/>
          <w:szCs w:val="28"/>
        </w:rPr>
        <w:t>四、产品参数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5"/>
        <w:gridCol w:w="4940"/>
      </w:tblGrid>
      <w:tr w:rsidR="00B066C5" w:rsidRPr="008F3B93" w:rsidTr="00B066C5">
        <w:tc>
          <w:tcPr>
            <w:tcW w:w="2615" w:type="dxa"/>
          </w:tcPr>
          <w:p w:rsidR="00B066C5" w:rsidRPr="008F3B93" w:rsidRDefault="00B066C5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4940" w:type="dxa"/>
          </w:tcPr>
          <w:p w:rsidR="00B066C5" w:rsidRPr="008F3B93" w:rsidRDefault="00B066C5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参数</w:t>
            </w:r>
          </w:p>
        </w:tc>
      </w:tr>
      <w:tr w:rsidR="00B066C5" w:rsidRPr="008F3B93" w:rsidTr="00B066C5">
        <w:tc>
          <w:tcPr>
            <w:tcW w:w="2615" w:type="dxa"/>
          </w:tcPr>
          <w:p w:rsidR="00B066C5" w:rsidRPr="008F3B93" w:rsidRDefault="00B066C5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网络制式</w:t>
            </w:r>
          </w:p>
        </w:tc>
        <w:tc>
          <w:tcPr>
            <w:tcW w:w="4940" w:type="dxa"/>
          </w:tcPr>
          <w:p w:rsidR="00B066C5" w:rsidRPr="008F3B93" w:rsidRDefault="00B066C5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/>
                <w:sz w:val="24"/>
                <w:szCs w:val="24"/>
              </w:rPr>
              <w:t>TDD-LTE:B34/B38/B39/B40/B41,FDD-LTE: B1/B3/B5/B8,GSM:900/1800MHz</w:t>
            </w:r>
          </w:p>
        </w:tc>
      </w:tr>
      <w:tr w:rsidR="00B066C5" w:rsidRPr="008F3B93" w:rsidTr="00B066C5">
        <w:tc>
          <w:tcPr>
            <w:tcW w:w="2615" w:type="dxa"/>
          </w:tcPr>
          <w:p w:rsidR="00B066C5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接口</w:t>
            </w:r>
          </w:p>
        </w:tc>
        <w:tc>
          <w:tcPr>
            <w:tcW w:w="4940" w:type="dxa"/>
          </w:tcPr>
          <w:p w:rsidR="00B066C5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8个RJ45 网口(预留,控制箱C支持).3个 DC_12V输出接口.1个开关键,1 个音频输入口.1个USB_A口(仅供平板充电).1个电量显示屏</w:t>
            </w:r>
          </w:p>
        </w:tc>
      </w:tr>
      <w:tr w:rsidR="00AA7B5D" w:rsidRPr="008F3B93" w:rsidTr="00B066C5">
        <w:tc>
          <w:tcPr>
            <w:tcW w:w="2615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电池</w:t>
            </w:r>
          </w:p>
        </w:tc>
        <w:tc>
          <w:tcPr>
            <w:tcW w:w="4940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容量：20Ah，理论工作时间：8h</w:t>
            </w:r>
          </w:p>
        </w:tc>
      </w:tr>
      <w:tr w:rsidR="00AA7B5D" w:rsidRPr="008F3B93" w:rsidTr="00B066C5">
        <w:tc>
          <w:tcPr>
            <w:tcW w:w="2615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充电接口</w:t>
            </w:r>
          </w:p>
        </w:tc>
        <w:tc>
          <w:tcPr>
            <w:tcW w:w="4940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支持</w:t>
            </w:r>
          </w:p>
        </w:tc>
      </w:tr>
      <w:tr w:rsidR="00AA7B5D" w:rsidRPr="008F3B93" w:rsidTr="00B066C5">
        <w:tc>
          <w:tcPr>
            <w:tcW w:w="2615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电量指示</w:t>
            </w:r>
          </w:p>
        </w:tc>
        <w:tc>
          <w:tcPr>
            <w:tcW w:w="4940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支持</w:t>
            </w:r>
          </w:p>
        </w:tc>
      </w:tr>
      <w:tr w:rsidR="00AA7B5D" w:rsidRPr="008F3B93" w:rsidTr="00B066C5">
        <w:tc>
          <w:tcPr>
            <w:tcW w:w="2615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喇叭</w:t>
            </w:r>
          </w:p>
        </w:tc>
        <w:tc>
          <w:tcPr>
            <w:tcW w:w="4940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支持</w:t>
            </w:r>
          </w:p>
        </w:tc>
      </w:tr>
      <w:tr w:rsidR="00AA7B5D" w:rsidRPr="008F3B93" w:rsidTr="00B066C5">
        <w:tc>
          <w:tcPr>
            <w:tcW w:w="2615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尺寸</w:t>
            </w:r>
          </w:p>
        </w:tc>
        <w:tc>
          <w:tcPr>
            <w:tcW w:w="4940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/>
                <w:sz w:val="24"/>
                <w:szCs w:val="24"/>
              </w:rPr>
              <w:t>600*400*²260mm</w:t>
            </w:r>
          </w:p>
        </w:tc>
      </w:tr>
      <w:tr w:rsidR="00AA7B5D" w:rsidRPr="008F3B93" w:rsidTr="00B066C5">
        <w:tc>
          <w:tcPr>
            <w:tcW w:w="2615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  <w:tc>
          <w:tcPr>
            <w:tcW w:w="4940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18Kg 左右</w:t>
            </w:r>
          </w:p>
        </w:tc>
      </w:tr>
      <w:tr w:rsidR="00AA7B5D" w:rsidRPr="008F3B93" w:rsidTr="00B066C5">
        <w:tc>
          <w:tcPr>
            <w:tcW w:w="2615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工作温度</w:t>
            </w:r>
          </w:p>
        </w:tc>
        <w:tc>
          <w:tcPr>
            <w:tcW w:w="4940" w:type="dxa"/>
          </w:tcPr>
          <w:p w:rsidR="00AA7B5D" w:rsidRPr="008F3B93" w:rsidRDefault="00AA7B5D" w:rsidP="008F3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F3B93">
              <w:rPr>
                <w:rFonts w:asciiTheme="minorEastAsia" w:hAnsiTheme="minorEastAsia" w:hint="eastAsia"/>
                <w:sz w:val="24"/>
                <w:szCs w:val="24"/>
              </w:rPr>
              <w:t>-10°℃至 +45²℃</w:t>
            </w:r>
          </w:p>
        </w:tc>
      </w:tr>
    </w:tbl>
    <w:p w:rsidR="00B066C5" w:rsidRPr="008F3B93" w:rsidRDefault="00B066C5" w:rsidP="008F3B93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B066C5" w:rsidRPr="008F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F5" w:rsidRDefault="008E0EF5" w:rsidP="0063560E">
      <w:r>
        <w:separator/>
      </w:r>
    </w:p>
  </w:endnote>
  <w:endnote w:type="continuationSeparator" w:id="0">
    <w:p w:rsidR="008E0EF5" w:rsidRDefault="008E0EF5" w:rsidP="0063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F5" w:rsidRDefault="008E0EF5" w:rsidP="0063560E">
      <w:r>
        <w:separator/>
      </w:r>
    </w:p>
  </w:footnote>
  <w:footnote w:type="continuationSeparator" w:id="0">
    <w:p w:rsidR="008E0EF5" w:rsidRDefault="008E0EF5" w:rsidP="0063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4D"/>
    <w:rsid w:val="003E0E4D"/>
    <w:rsid w:val="0063560E"/>
    <w:rsid w:val="008D7532"/>
    <w:rsid w:val="008E0EF5"/>
    <w:rsid w:val="008F3B93"/>
    <w:rsid w:val="00AA7B5D"/>
    <w:rsid w:val="00B066C5"/>
    <w:rsid w:val="00C00551"/>
    <w:rsid w:val="00D36B5E"/>
    <w:rsid w:val="00DD73FD"/>
    <w:rsid w:val="00E6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BD65A-CF22-4129-8BFE-411433A6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60E"/>
    <w:rPr>
      <w:sz w:val="18"/>
      <w:szCs w:val="18"/>
    </w:rPr>
  </w:style>
  <w:style w:type="table" w:styleId="a5">
    <w:name w:val="Table Grid"/>
    <w:basedOn w:val="a1"/>
    <w:uiPriority w:val="39"/>
    <w:rsid w:val="00B06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chengp</dc:creator>
  <cp:keywords/>
  <dc:description/>
  <cp:lastModifiedBy>chengp</cp:lastModifiedBy>
  <cp:revision>5</cp:revision>
  <dcterms:created xsi:type="dcterms:W3CDTF">2026-05-27T11:09:00Z</dcterms:created>
  <dcterms:modified xsi:type="dcterms:W3CDTF">2026-05-28T01:27:00Z</dcterms:modified>
</cp:coreProperties>
</file>