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DE2F" w14:textId="37863745" w:rsidR="0059516B" w:rsidRPr="0071065F" w:rsidRDefault="00027413" w:rsidP="0071065F">
      <w:pPr>
        <w:spacing w:line="360" w:lineRule="auto"/>
        <w:rPr>
          <w:rFonts w:asciiTheme="minorEastAsia" w:hAnsiTheme="minorEastAsia"/>
          <w:sz w:val="24"/>
        </w:rPr>
      </w:pPr>
      <w:r w:rsidRPr="00702512">
        <w:rPr>
          <w:rFonts w:asciiTheme="minorEastAsia" w:hAnsiTheme="minorEastAsia" w:hint="eastAsia"/>
          <w:sz w:val="24"/>
        </w:rPr>
        <w:t xml:space="preserve">   </w:t>
      </w:r>
      <w:r w:rsidR="0071065F">
        <w:rPr>
          <w:rFonts w:asciiTheme="minorEastAsia" w:hAnsiTheme="minorEastAsia" w:hint="eastAsia"/>
          <w:sz w:val="24"/>
        </w:rPr>
        <w:t xml:space="preserve">               </w:t>
      </w:r>
      <w:r w:rsidRPr="0071065F">
        <w:rPr>
          <w:rFonts w:asciiTheme="minorEastAsia" w:hAnsiTheme="minorEastAsia" w:hint="eastAsia"/>
          <w:b/>
          <w:bCs/>
          <w:sz w:val="32"/>
          <w:szCs w:val="32"/>
        </w:rPr>
        <w:t>人体成分分析仪</w:t>
      </w:r>
      <w:r w:rsidR="0071065F">
        <w:rPr>
          <w:rFonts w:asciiTheme="minorEastAsia" w:hAnsiTheme="minorEastAsia" w:hint="eastAsia"/>
          <w:b/>
          <w:bCs/>
          <w:sz w:val="32"/>
          <w:szCs w:val="32"/>
        </w:rPr>
        <w:t>产品说明</w:t>
      </w:r>
      <w:bookmarkStart w:id="0" w:name="_GoBack"/>
      <w:bookmarkEnd w:id="0"/>
    </w:p>
    <w:p w14:paraId="388A5334" w14:textId="77777777" w:rsidR="0059516B" w:rsidRPr="00702512" w:rsidRDefault="0059516B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60E15C18" w14:textId="316C5F7C" w:rsidR="00CF1043" w:rsidRPr="00702512" w:rsidRDefault="00CF1043" w:rsidP="00702512">
      <w:pPr>
        <w:spacing w:line="360" w:lineRule="auto"/>
        <w:rPr>
          <w:rFonts w:asciiTheme="minorEastAsia" w:hAnsiTheme="minorEastAsia"/>
          <w:b/>
          <w:bCs/>
          <w:sz w:val="30"/>
          <w:szCs w:val="30"/>
        </w:rPr>
      </w:pPr>
      <w:r w:rsidRPr="00702512">
        <w:rPr>
          <w:rFonts w:asciiTheme="minorEastAsia" w:hAnsiTheme="minorEastAsia"/>
          <w:b/>
          <w:bCs/>
          <w:sz w:val="30"/>
          <w:szCs w:val="30"/>
        </w:rPr>
        <w:t>一、产品概要</w:t>
      </w:r>
    </w:p>
    <w:p w14:paraId="13426488" w14:textId="6C4CB5CC" w:rsidR="007A4099" w:rsidRPr="00702512" w:rsidRDefault="00AC39DD" w:rsidP="00702512">
      <w:pPr>
        <w:spacing w:line="360" w:lineRule="auto"/>
        <w:rPr>
          <w:rFonts w:asciiTheme="minorEastAsia" w:hAnsiTheme="minorEastAsia" w:cs="宋体"/>
          <w:sz w:val="24"/>
        </w:rPr>
      </w:pPr>
      <w:r w:rsidRPr="00702512">
        <w:rPr>
          <w:rFonts w:asciiTheme="minorEastAsia" w:hAnsiTheme="minorEastAsia" w:cs="宋体" w:hint="eastAsia"/>
          <w:sz w:val="24"/>
        </w:rPr>
        <w:t>打造“一站式”健康体检，产品</w:t>
      </w:r>
      <w:r w:rsidR="007A4099" w:rsidRPr="00702512">
        <w:rPr>
          <w:rFonts w:asciiTheme="minorEastAsia" w:hAnsiTheme="minorEastAsia" w:cs="宋体" w:hint="eastAsia"/>
          <w:sz w:val="24"/>
        </w:rPr>
        <w:t>支持</w:t>
      </w:r>
      <w:r w:rsidRPr="00702512">
        <w:rPr>
          <w:rFonts w:asciiTheme="minorEastAsia" w:hAnsiTheme="minorEastAsia" w:cs="宋体" w:hint="eastAsia"/>
          <w:sz w:val="24"/>
        </w:rPr>
        <w:t>身高体重、</w:t>
      </w:r>
      <w:r w:rsidR="007A4099" w:rsidRPr="00702512">
        <w:rPr>
          <w:rFonts w:asciiTheme="minorEastAsia" w:hAnsiTheme="minorEastAsia" w:cs="宋体" w:hint="eastAsia"/>
          <w:sz w:val="24"/>
        </w:rPr>
        <w:t>体脂肪率、体脂肪量、无机盐(矿物质)、骨骼肌率、身体水分率、总水分、基础代谢、内脏脂肪等级、蛋白质等人体成分</w:t>
      </w:r>
      <w:r w:rsidR="007A4099" w:rsidRPr="00702512">
        <w:rPr>
          <w:rFonts w:asciiTheme="minorEastAsia" w:hAnsiTheme="minorEastAsia" w:cs="宋体" w:hint="eastAsia"/>
          <w:sz w:val="24"/>
        </w:rPr>
        <w:t>的指标</w:t>
      </w:r>
      <w:r w:rsidR="007A4099" w:rsidRPr="00702512">
        <w:rPr>
          <w:rFonts w:asciiTheme="minorEastAsia" w:hAnsiTheme="minorEastAsia" w:cs="宋体" w:hint="eastAsia"/>
          <w:sz w:val="24"/>
        </w:rPr>
        <w:t>分析</w:t>
      </w:r>
      <w:r w:rsidR="007A4099" w:rsidRPr="00702512">
        <w:rPr>
          <w:rFonts w:asciiTheme="minorEastAsia" w:hAnsiTheme="minorEastAsia" w:cs="宋体" w:hint="eastAsia"/>
          <w:sz w:val="24"/>
        </w:rPr>
        <w:t>，并多维度展示测试报告</w:t>
      </w:r>
      <w:r w:rsidR="008F3B85">
        <w:rPr>
          <w:rFonts w:asciiTheme="minorEastAsia" w:hAnsiTheme="minorEastAsia" w:cs="宋体" w:hint="eastAsia"/>
          <w:sz w:val="24"/>
        </w:rPr>
        <w:t>。</w:t>
      </w:r>
    </w:p>
    <w:p w14:paraId="1C8A2A03" w14:textId="2C0B5DB5" w:rsidR="007A4099" w:rsidRPr="00702512" w:rsidRDefault="007A4099" w:rsidP="00702512">
      <w:pPr>
        <w:spacing w:line="360" w:lineRule="auto"/>
        <w:rPr>
          <w:rFonts w:asciiTheme="minorEastAsia" w:hAnsiTheme="minorEastAsia" w:cs="宋体"/>
          <w:sz w:val="24"/>
        </w:rPr>
      </w:pPr>
    </w:p>
    <w:p w14:paraId="1383FA21" w14:textId="433C0100" w:rsidR="00CF1043" w:rsidRPr="00702512" w:rsidRDefault="00CF1043" w:rsidP="00702512">
      <w:pPr>
        <w:spacing w:line="360" w:lineRule="auto"/>
        <w:rPr>
          <w:rFonts w:asciiTheme="minorEastAsia" w:hAnsiTheme="minorEastAsia"/>
          <w:b/>
          <w:bCs/>
          <w:sz w:val="30"/>
          <w:szCs w:val="30"/>
        </w:rPr>
      </w:pPr>
      <w:r w:rsidRPr="00702512">
        <w:rPr>
          <w:rFonts w:asciiTheme="minorEastAsia" w:hAnsiTheme="minorEastAsia"/>
          <w:b/>
          <w:bCs/>
          <w:sz w:val="30"/>
          <w:szCs w:val="30"/>
        </w:rPr>
        <w:t>二、产品图片</w:t>
      </w:r>
    </w:p>
    <w:p w14:paraId="56F3F1C2" w14:textId="5195BAD0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678E9629" w14:textId="782CAC01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  <w:r w:rsidRPr="00702512">
        <w:rPr>
          <w:rFonts w:asciiTheme="minorEastAsia" w:hAnsiTheme="minorEastAsia"/>
          <w:bCs/>
          <w:noProof/>
          <w:sz w:val="24"/>
        </w:rPr>
        <w:drawing>
          <wp:anchor distT="0" distB="0" distL="114300" distR="114300" simplePos="0" relativeHeight="251662336" behindDoc="0" locked="0" layoutInCell="1" allowOverlap="1" wp14:anchorId="37E7C5D6" wp14:editId="35FBF2D6">
            <wp:simplePos x="0" y="0"/>
            <wp:positionH relativeFrom="column">
              <wp:posOffset>1714500</wp:posOffset>
            </wp:positionH>
            <wp:positionV relativeFrom="paragraph">
              <wp:posOffset>97790</wp:posOffset>
            </wp:positionV>
            <wp:extent cx="793896" cy="4132288"/>
            <wp:effectExtent l="0" t="0" r="6350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人体成分测试仪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96" cy="4132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3984E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4496DA60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6A44803F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60F8D5E3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45325FF9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3898AC9F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54232F72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64E00087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00812C44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768BCB6C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6C07DA34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044AFEE5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4C21505C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3514C9F7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7994DBD3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5EC21859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572D0159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74998633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40BE4EAF" w14:textId="77777777" w:rsidR="00AC39DD" w:rsidRPr="00702512" w:rsidRDefault="00AC39DD" w:rsidP="00702512">
      <w:pPr>
        <w:spacing w:line="360" w:lineRule="auto"/>
        <w:rPr>
          <w:rFonts w:asciiTheme="minorEastAsia" w:hAnsiTheme="minorEastAsia" w:hint="eastAsia"/>
          <w:bCs/>
          <w:sz w:val="24"/>
        </w:rPr>
      </w:pPr>
    </w:p>
    <w:p w14:paraId="7110B576" w14:textId="77777777" w:rsidR="007A4099" w:rsidRPr="00702512" w:rsidRDefault="007A4099" w:rsidP="00702512">
      <w:pPr>
        <w:spacing w:line="360" w:lineRule="auto"/>
        <w:rPr>
          <w:rFonts w:asciiTheme="minorEastAsia" w:hAnsiTheme="minorEastAsia" w:hint="eastAsia"/>
          <w:bCs/>
          <w:sz w:val="24"/>
        </w:rPr>
      </w:pPr>
    </w:p>
    <w:p w14:paraId="1D9FC327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150E7D9F" w14:textId="77777777" w:rsidR="00AC39DD" w:rsidRPr="00702512" w:rsidRDefault="00AC39DD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77FDF1D1" w14:textId="19C2F2F8" w:rsidR="00CF1043" w:rsidRPr="00702512" w:rsidRDefault="00CF1043" w:rsidP="00702512">
      <w:pPr>
        <w:spacing w:line="360" w:lineRule="auto"/>
        <w:rPr>
          <w:rFonts w:asciiTheme="minorEastAsia" w:hAnsiTheme="minorEastAsia" w:hint="eastAsia"/>
          <w:b/>
          <w:bCs/>
          <w:sz w:val="30"/>
          <w:szCs w:val="30"/>
        </w:rPr>
      </w:pPr>
      <w:r w:rsidRPr="00702512">
        <w:rPr>
          <w:rFonts w:asciiTheme="minorEastAsia" w:hAnsiTheme="minorEastAsia"/>
          <w:b/>
          <w:bCs/>
          <w:sz w:val="30"/>
          <w:szCs w:val="30"/>
        </w:rPr>
        <w:t>三、产品参数</w:t>
      </w:r>
    </w:p>
    <w:p w14:paraId="743FD6ED" w14:textId="5324C37C" w:rsidR="0059516B" w:rsidRPr="00702512" w:rsidRDefault="00027413" w:rsidP="00702512">
      <w:pPr>
        <w:spacing w:line="360" w:lineRule="auto"/>
        <w:rPr>
          <w:rFonts w:asciiTheme="minorEastAsia" w:hAnsiTheme="minorEastAsia"/>
          <w:sz w:val="24"/>
        </w:rPr>
      </w:pPr>
      <w:r w:rsidRPr="00702512">
        <w:rPr>
          <w:rFonts w:asciiTheme="minorEastAsia" w:hAnsiTheme="minorEastAsia" w:hint="eastAsia"/>
          <w:sz w:val="24"/>
        </w:rPr>
        <w:t xml:space="preserve">                                  </w:t>
      </w:r>
    </w:p>
    <w:tbl>
      <w:tblPr>
        <w:tblStyle w:val="a3"/>
        <w:tblpPr w:leftFromText="180" w:rightFromText="180" w:vertAnchor="text" w:horzAnchor="margin" w:tblpY="314"/>
        <w:tblOverlap w:val="never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02512" w:rsidRPr="00702512" w14:paraId="4DB93C2C" w14:textId="77777777" w:rsidTr="00702512">
        <w:tc>
          <w:tcPr>
            <w:tcW w:w="2840" w:type="dxa"/>
          </w:tcPr>
          <w:p w14:paraId="42584316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参数类型</w:t>
            </w:r>
          </w:p>
        </w:tc>
        <w:tc>
          <w:tcPr>
            <w:tcW w:w="2841" w:type="dxa"/>
          </w:tcPr>
          <w:p w14:paraId="4F127ABC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参数名称</w:t>
            </w:r>
          </w:p>
        </w:tc>
        <w:tc>
          <w:tcPr>
            <w:tcW w:w="2841" w:type="dxa"/>
          </w:tcPr>
          <w:p w14:paraId="12FB4CAD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技术参数</w:t>
            </w:r>
          </w:p>
        </w:tc>
      </w:tr>
      <w:tr w:rsidR="00702512" w:rsidRPr="00702512" w14:paraId="27BCA0D1" w14:textId="77777777" w:rsidTr="00702512">
        <w:tc>
          <w:tcPr>
            <w:tcW w:w="2840" w:type="dxa"/>
          </w:tcPr>
          <w:p w14:paraId="56464E15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型号</w:t>
            </w:r>
          </w:p>
        </w:tc>
        <w:tc>
          <w:tcPr>
            <w:tcW w:w="5682" w:type="dxa"/>
            <w:gridSpan w:val="2"/>
          </w:tcPr>
          <w:p w14:paraId="622E5D42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HOD-T8CF</w:t>
            </w:r>
          </w:p>
        </w:tc>
      </w:tr>
      <w:tr w:rsidR="00702512" w:rsidRPr="00702512" w14:paraId="4220635E" w14:textId="77777777" w:rsidTr="00702512">
        <w:trPr>
          <w:trHeight w:val="136"/>
        </w:trPr>
        <w:tc>
          <w:tcPr>
            <w:tcW w:w="2840" w:type="dxa"/>
            <w:vMerge w:val="restart"/>
          </w:tcPr>
          <w:p w14:paraId="0A7244BA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屏幕</w:t>
            </w:r>
          </w:p>
        </w:tc>
        <w:tc>
          <w:tcPr>
            <w:tcW w:w="2841" w:type="dxa"/>
          </w:tcPr>
          <w:p w14:paraId="5CC33C08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尺寸</w:t>
            </w:r>
          </w:p>
        </w:tc>
        <w:tc>
          <w:tcPr>
            <w:tcW w:w="2841" w:type="dxa"/>
          </w:tcPr>
          <w:p w14:paraId="48E2DC0B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24寸</w:t>
            </w:r>
          </w:p>
        </w:tc>
      </w:tr>
      <w:tr w:rsidR="00702512" w:rsidRPr="00702512" w14:paraId="30F061B7" w14:textId="77777777" w:rsidTr="00702512">
        <w:tc>
          <w:tcPr>
            <w:tcW w:w="2840" w:type="dxa"/>
            <w:vMerge/>
          </w:tcPr>
          <w:p w14:paraId="6F90F106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841" w:type="dxa"/>
          </w:tcPr>
          <w:p w14:paraId="267B7841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类型</w:t>
            </w:r>
          </w:p>
        </w:tc>
        <w:tc>
          <w:tcPr>
            <w:tcW w:w="2841" w:type="dxa"/>
          </w:tcPr>
          <w:p w14:paraId="69C11FDD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触摸屏</w:t>
            </w:r>
          </w:p>
        </w:tc>
      </w:tr>
      <w:tr w:rsidR="00702512" w:rsidRPr="00702512" w14:paraId="0CA6CA73" w14:textId="77777777" w:rsidTr="00702512">
        <w:tc>
          <w:tcPr>
            <w:tcW w:w="2840" w:type="dxa"/>
            <w:vMerge w:val="restart"/>
          </w:tcPr>
          <w:p w14:paraId="10E169B2" w14:textId="77777777" w:rsidR="00702512" w:rsidRPr="00702512" w:rsidRDefault="00702512" w:rsidP="00702512">
            <w:pPr>
              <w:spacing w:line="360" w:lineRule="auto"/>
              <w:ind w:firstLineChars="400" w:firstLine="960"/>
              <w:rPr>
                <w:rFonts w:asciiTheme="minorEastAsia" w:hAnsiTheme="minorEastAsia" w:cs="宋体"/>
                <w:sz w:val="24"/>
              </w:rPr>
            </w:pPr>
          </w:p>
          <w:p w14:paraId="32A09EB1" w14:textId="77777777" w:rsidR="00702512" w:rsidRPr="00702512" w:rsidRDefault="00702512" w:rsidP="00702512">
            <w:pPr>
              <w:spacing w:line="360" w:lineRule="auto"/>
              <w:ind w:firstLineChars="400" w:firstLine="960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摄像头</w:t>
            </w:r>
          </w:p>
        </w:tc>
        <w:tc>
          <w:tcPr>
            <w:tcW w:w="2841" w:type="dxa"/>
          </w:tcPr>
          <w:p w14:paraId="56F4BBA6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像素</w:t>
            </w:r>
          </w:p>
        </w:tc>
        <w:tc>
          <w:tcPr>
            <w:tcW w:w="2841" w:type="dxa"/>
          </w:tcPr>
          <w:p w14:paraId="05CFB6DC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500万像素</w:t>
            </w:r>
          </w:p>
        </w:tc>
      </w:tr>
      <w:tr w:rsidR="00702512" w:rsidRPr="00702512" w14:paraId="5C156C02" w14:textId="77777777" w:rsidTr="00702512">
        <w:tc>
          <w:tcPr>
            <w:tcW w:w="2840" w:type="dxa"/>
            <w:vMerge/>
          </w:tcPr>
          <w:p w14:paraId="75B15DEA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841" w:type="dxa"/>
          </w:tcPr>
          <w:p w14:paraId="306CC66E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类型</w:t>
            </w:r>
          </w:p>
        </w:tc>
        <w:tc>
          <w:tcPr>
            <w:tcW w:w="2841" w:type="dxa"/>
          </w:tcPr>
          <w:p w14:paraId="58053D81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内置双目</w:t>
            </w:r>
          </w:p>
        </w:tc>
      </w:tr>
      <w:tr w:rsidR="00702512" w:rsidRPr="00702512" w14:paraId="3E1F2A4B" w14:textId="77777777" w:rsidTr="00702512">
        <w:tc>
          <w:tcPr>
            <w:tcW w:w="2840" w:type="dxa"/>
            <w:vMerge w:val="restart"/>
          </w:tcPr>
          <w:p w14:paraId="3CDD6304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</w:p>
          <w:p w14:paraId="142C6593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电源模块</w:t>
            </w:r>
          </w:p>
        </w:tc>
        <w:tc>
          <w:tcPr>
            <w:tcW w:w="2841" w:type="dxa"/>
          </w:tcPr>
          <w:p w14:paraId="06417912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开关电源</w:t>
            </w:r>
          </w:p>
        </w:tc>
        <w:tc>
          <w:tcPr>
            <w:tcW w:w="2841" w:type="dxa"/>
          </w:tcPr>
          <w:p w14:paraId="18CE51A7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最大功耗：150w</w:t>
            </w:r>
          </w:p>
        </w:tc>
      </w:tr>
      <w:tr w:rsidR="00702512" w:rsidRPr="00702512" w14:paraId="66067C67" w14:textId="77777777" w:rsidTr="00702512">
        <w:tc>
          <w:tcPr>
            <w:tcW w:w="2840" w:type="dxa"/>
            <w:vMerge/>
          </w:tcPr>
          <w:p w14:paraId="4CA642AE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841" w:type="dxa"/>
          </w:tcPr>
          <w:p w14:paraId="2158F956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内置影箱</w:t>
            </w:r>
          </w:p>
        </w:tc>
        <w:tc>
          <w:tcPr>
            <w:tcW w:w="2841" w:type="dxa"/>
          </w:tcPr>
          <w:p w14:paraId="6D620FD6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内置5W单声道喇叭</w:t>
            </w:r>
          </w:p>
        </w:tc>
      </w:tr>
      <w:tr w:rsidR="00702512" w:rsidRPr="00702512" w14:paraId="62109E67" w14:textId="77777777" w:rsidTr="00702512">
        <w:tc>
          <w:tcPr>
            <w:tcW w:w="2840" w:type="dxa"/>
            <w:vMerge/>
          </w:tcPr>
          <w:p w14:paraId="21DF5868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841" w:type="dxa"/>
          </w:tcPr>
          <w:p w14:paraId="104F5138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平均功耗</w:t>
            </w:r>
          </w:p>
        </w:tc>
        <w:tc>
          <w:tcPr>
            <w:tcW w:w="2841" w:type="dxa"/>
          </w:tcPr>
          <w:p w14:paraId="4DEB971A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ab/>
              <w:t>≤45W</w:t>
            </w:r>
          </w:p>
        </w:tc>
      </w:tr>
      <w:tr w:rsidR="00702512" w:rsidRPr="00702512" w14:paraId="1023E898" w14:textId="77777777" w:rsidTr="00702512">
        <w:tc>
          <w:tcPr>
            <w:tcW w:w="2840" w:type="dxa"/>
            <w:vMerge w:val="restart"/>
          </w:tcPr>
          <w:p w14:paraId="3299CD14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外形</w:t>
            </w:r>
          </w:p>
        </w:tc>
        <w:tc>
          <w:tcPr>
            <w:tcW w:w="2841" w:type="dxa"/>
          </w:tcPr>
          <w:p w14:paraId="515D552D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整机高度</w:t>
            </w:r>
          </w:p>
        </w:tc>
        <w:tc>
          <w:tcPr>
            <w:tcW w:w="2841" w:type="dxa"/>
          </w:tcPr>
          <w:p w14:paraId="0499822F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240CM</w:t>
            </w:r>
          </w:p>
        </w:tc>
      </w:tr>
      <w:tr w:rsidR="00702512" w:rsidRPr="00702512" w14:paraId="52FFC337" w14:textId="77777777" w:rsidTr="00702512">
        <w:tc>
          <w:tcPr>
            <w:tcW w:w="2840" w:type="dxa"/>
            <w:vMerge/>
          </w:tcPr>
          <w:p w14:paraId="4C9EC671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841" w:type="dxa"/>
          </w:tcPr>
          <w:p w14:paraId="022FB1E0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整机净重</w:t>
            </w:r>
          </w:p>
        </w:tc>
        <w:tc>
          <w:tcPr>
            <w:tcW w:w="2841" w:type="dxa"/>
          </w:tcPr>
          <w:p w14:paraId="7AC78329" w14:textId="77777777" w:rsidR="00702512" w:rsidRPr="00702512" w:rsidRDefault="00702512" w:rsidP="0070251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702512">
              <w:rPr>
                <w:rFonts w:asciiTheme="minorEastAsia" w:hAnsiTheme="minorEastAsia" w:cs="宋体" w:hint="eastAsia"/>
                <w:sz w:val="24"/>
              </w:rPr>
              <w:t>53kg</w:t>
            </w:r>
          </w:p>
        </w:tc>
      </w:tr>
    </w:tbl>
    <w:p w14:paraId="50254359" w14:textId="290E64C2" w:rsidR="0059516B" w:rsidRPr="00702512" w:rsidRDefault="00027413" w:rsidP="00702512">
      <w:pPr>
        <w:spacing w:line="360" w:lineRule="auto"/>
        <w:rPr>
          <w:rFonts w:asciiTheme="minorEastAsia" w:hAnsiTheme="minorEastAsia"/>
          <w:sz w:val="24"/>
        </w:rPr>
      </w:pPr>
      <w:r w:rsidRPr="00702512">
        <w:rPr>
          <w:rFonts w:asciiTheme="minorEastAsia" w:hAnsiTheme="minorEastAsia" w:hint="eastAsia"/>
          <w:sz w:val="24"/>
        </w:rPr>
        <w:t xml:space="preserve">             </w:t>
      </w:r>
      <w:r w:rsidRPr="00702512">
        <w:rPr>
          <w:rFonts w:asciiTheme="minorEastAsia" w:hAnsiTheme="minorEastAsia" w:hint="eastAsia"/>
          <w:sz w:val="24"/>
        </w:rPr>
        <w:t xml:space="preserve">            </w:t>
      </w:r>
    </w:p>
    <w:p w14:paraId="409593E9" w14:textId="77777777" w:rsidR="0059516B" w:rsidRPr="00702512" w:rsidRDefault="0059516B" w:rsidP="00702512">
      <w:pPr>
        <w:spacing w:line="360" w:lineRule="auto"/>
        <w:rPr>
          <w:rFonts w:asciiTheme="minorEastAsia" w:hAnsiTheme="minorEastAsia"/>
          <w:sz w:val="24"/>
        </w:rPr>
      </w:pPr>
    </w:p>
    <w:p w14:paraId="45581EAC" w14:textId="77777777" w:rsidR="0059516B" w:rsidRPr="00702512" w:rsidRDefault="0059516B" w:rsidP="00702512">
      <w:pPr>
        <w:spacing w:line="360" w:lineRule="auto"/>
        <w:rPr>
          <w:rFonts w:asciiTheme="minorEastAsia" w:hAnsiTheme="minorEastAsia"/>
          <w:sz w:val="24"/>
        </w:rPr>
      </w:pPr>
    </w:p>
    <w:p w14:paraId="609D7BD5" w14:textId="77777777" w:rsidR="0059516B" w:rsidRPr="00702512" w:rsidRDefault="0059516B" w:rsidP="00702512">
      <w:pPr>
        <w:spacing w:line="360" w:lineRule="auto"/>
        <w:rPr>
          <w:rFonts w:asciiTheme="minorEastAsia" w:hAnsiTheme="minorEastAsia"/>
          <w:sz w:val="24"/>
        </w:rPr>
      </w:pPr>
    </w:p>
    <w:p w14:paraId="14A481EF" w14:textId="77777777" w:rsidR="0059516B" w:rsidRPr="00702512" w:rsidRDefault="0059516B" w:rsidP="00702512">
      <w:pPr>
        <w:spacing w:line="360" w:lineRule="auto"/>
        <w:rPr>
          <w:rFonts w:asciiTheme="minorEastAsia" w:hAnsiTheme="minorEastAsia"/>
          <w:sz w:val="24"/>
        </w:rPr>
      </w:pPr>
    </w:p>
    <w:p w14:paraId="0619625A" w14:textId="77777777" w:rsidR="0059516B" w:rsidRPr="00702512" w:rsidRDefault="0059516B" w:rsidP="00702512">
      <w:pPr>
        <w:spacing w:line="360" w:lineRule="auto"/>
        <w:rPr>
          <w:rFonts w:asciiTheme="minorEastAsia" w:hAnsiTheme="minorEastAsia"/>
          <w:sz w:val="24"/>
        </w:rPr>
      </w:pPr>
    </w:p>
    <w:p w14:paraId="16DED6D6" w14:textId="77777777" w:rsidR="0059516B" w:rsidRPr="00702512" w:rsidRDefault="0059516B" w:rsidP="00702512">
      <w:pPr>
        <w:spacing w:line="360" w:lineRule="auto"/>
        <w:rPr>
          <w:rFonts w:asciiTheme="minorEastAsia" w:hAnsiTheme="minorEastAsia"/>
          <w:sz w:val="24"/>
        </w:rPr>
      </w:pPr>
    </w:p>
    <w:p w14:paraId="28A07F3F" w14:textId="77777777" w:rsidR="0059516B" w:rsidRPr="00702512" w:rsidRDefault="0059516B" w:rsidP="00702512">
      <w:pPr>
        <w:spacing w:line="360" w:lineRule="auto"/>
        <w:rPr>
          <w:rFonts w:asciiTheme="minorEastAsia" w:hAnsiTheme="minorEastAsia"/>
          <w:bCs/>
          <w:sz w:val="24"/>
        </w:rPr>
      </w:pPr>
    </w:p>
    <w:p w14:paraId="3683A6C5" w14:textId="77777777" w:rsidR="0059516B" w:rsidRPr="00702512" w:rsidRDefault="0059516B" w:rsidP="00702512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73A1A1A4" w14:textId="77777777" w:rsidR="0059516B" w:rsidRPr="00702512" w:rsidRDefault="0059516B" w:rsidP="00702512">
      <w:pPr>
        <w:spacing w:line="360" w:lineRule="auto"/>
        <w:jc w:val="center"/>
        <w:rPr>
          <w:rFonts w:asciiTheme="minorEastAsia" w:hAnsiTheme="minorEastAsia"/>
          <w:sz w:val="24"/>
        </w:rPr>
      </w:pPr>
    </w:p>
    <w:p w14:paraId="1AC2F4C3" w14:textId="77777777" w:rsidR="0059516B" w:rsidRPr="00702512" w:rsidRDefault="0059516B" w:rsidP="00702512">
      <w:pPr>
        <w:spacing w:line="360" w:lineRule="auto"/>
        <w:jc w:val="center"/>
        <w:rPr>
          <w:rFonts w:asciiTheme="minorEastAsia" w:hAnsiTheme="minorEastAsia"/>
          <w:sz w:val="24"/>
        </w:rPr>
      </w:pPr>
    </w:p>
    <w:p w14:paraId="44348AC5" w14:textId="77777777" w:rsidR="0059516B" w:rsidRPr="00702512" w:rsidRDefault="0059516B" w:rsidP="00702512">
      <w:pPr>
        <w:spacing w:line="360" w:lineRule="auto"/>
        <w:jc w:val="center"/>
        <w:rPr>
          <w:rFonts w:asciiTheme="minorEastAsia" w:hAnsiTheme="minorEastAsia"/>
          <w:sz w:val="24"/>
        </w:rPr>
      </w:pPr>
    </w:p>
    <w:p w14:paraId="2EBC8EAB" w14:textId="77777777" w:rsidR="0059516B" w:rsidRPr="00702512" w:rsidRDefault="0059516B" w:rsidP="00702512">
      <w:pPr>
        <w:spacing w:line="360" w:lineRule="auto"/>
        <w:jc w:val="center"/>
        <w:rPr>
          <w:rFonts w:asciiTheme="minorEastAsia" w:hAnsiTheme="minorEastAsia"/>
          <w:sz w:val="24"/>
        </w:rPr>
      </w:pPr>
    </w:p>
    <w:p w14:paraId="12BA0D91" w14:textId="77777777" w:rsidR="0059516B" w:rsidRPr="00702512" w:rsidRDefault="0059516B" w:rsidP="00702512">
      <w:pPr>
        <w:spacing w:line="360" w:lineRule="auto"/>
        <w:jc w:val="center"/>
        <w:rPr>
          <w:rFonts w:asciiTheme="minorEastAsia" w:hAnsiTheme="minorEastAsia"/>
          <w:sz w:val="24"/>
        </w:rPr>
      </w:pPr>
    </w:p>
    <w:p w14:paraId="58522D69" w14:textId="77777777" w:rsidR="00AC39DD" w:rsidRPr="00702512" w:rsidRDefault="00AC39DD" w:rsidP="00702512">
      <w:pPr>
        <w:spacing w:line="360" w:lineRule="auto"/>
        <w:jc w:val="center"/>
        <w:rPr>
          <w:rFonts w:asciiTheme="minorEastAsia" w:hAnsiTheme="minorEastAsia" w:hint="eastAsia"/>
          <w:sz w:val="24"/>
        </w:rPr>
      </w:pPr>
    </w:p>
    <w:sectPr w:rsidR="00AC39DD" w:rsidRPr="0070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1C298" w14:textId="77777777" w:rsidR="00027413" w:rsidRDefault="00027413" w:rsidP="005D74B0">
      <w:r>
        <w:separator/>
      </w:r>
    </w:p>
  </w:endnote>
  <w:endnote w:type="continuationSeparator" w:id="0">
    <w:p w14:paraId="7B5F61AB" w14:textId="77777777" w:rsidR="00027413" w:rsidRDefault="00027413" w:rsidP="005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542C4" w14:textId="77777777" w:rsidR="00027413" w:rsidRDefault="00027413" w:rsidP="005D74B0">
      <w:r>
        <w:separator/>
      </w:r>
    </w:p>
  </w:footnote>
  <w:footnote w:type="continuationSeparator" w:id="0">
    <w:p w14:paraId="38300904" w14:textId="77777777" w:rsidR="00027413" w:rsidRDefault="00027413" w:rsidP="005D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7606F47"/>
    <w:multiLevelType w:val="singleLevel"/>
    <w:tmpl w:val="C7606F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6B"/>
    <w:rsid w:val="00027413"/>
    <w:rsid w:val="0012147C"/>
    <w:rsid w:val="00266803"/>
    <w:rsid w:val="0059516B"/>
    <w:rsid w:val="005D74B0"/>
    <w:rsid w:val="006A3901"/>
    <w:rsid w:val="00702512"/>
    <w:rsid w:val="0071065F"/>
    <w:rsid w:val="007A4099"/>
    <w:rsid w:val="008F3B85"/>
    <w:rsid w:val="00AC39DD"/>
    <w:rsid w:val="00CF1043"/>
    <w:rsid w:val="078204D8"/>
    <w:rsid w:val="14EA191C"/>
    <w:rsid w:val="16557DFE"/>
    <w:rsid w:val="1E635082"/>
    <w:rsid w:val="21613AFB"/>
    <w:rsid w:val="23E32EED"/>
    <w:rsid w:val="29D37560"/>
    <w:rsid w:val="63691DC0"/>
    <w:rsid w:val="64691A7D"/>
    <w:rsid w:val="655321C7"/>
    <w:rsid w:val="69CF636B"/>
    <w:rsid w:val="73FE0302"/>
    <w:rsid w:val="796C3F60"/>
    <w:rsid w:val="79F6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8AD3F"/>
  <w15:docId w15:val="{14C64CAA-159C-4E20-876A-52962DE6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D74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74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D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74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62575</dc:creator>
  <cp:lastModifiedBy>chengp</cp:lastModifiedBy>
  <cp:revision>9</cp:revision>
  <dcterms:created xsi:type="dcterms:W3CDTF">2025-08-11T07:37:00Z</dcterms:created>
  <dcterms:modified xsi:type="dcterms:W3CDTF">2026-05-27T10:45:00Z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eyJoZGlkIjoiODQ2NmRjYTdmYTQ1ZTg5YTA2ZjdkNWJhMzIwMTgyNjMiLCJ1c2VySWQiOiI0MTcxNjUxMzkifQ==</vt:lpwstr>
  </property>
  <property fmtid="{D5CDD505-2E9C-101B-9397-08002B2CF9AE}" pid="4" name="ICV">
    <vt:lpwstr>7975424118E948949101A1439BB156F4_12</vt:lpwstr>
  </property>
</Properties>
</file>